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8CD" w:rsidRPr="000108CD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08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0108CD" w:rsidRPr="000108CD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08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«Средняя общеобразовательная школа №1» </w:t>
      </w:r>
      <w:proofErr w:type="spellStart"/>
      <w:r w:rsidRPr="000108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г.Азнакаево</w:t>
      </w:r>
      <w:proofErr w:type="spellEnd"/>
      <w:r w:rsidRPr="000108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РТ</w:t>
      </w:r>
    </w:p>
    <w:p w:rsidR="000108CD" w:rsidRPr="000108CD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108CD" w:rsidRPr="000108CD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08CD" w:rsidRPr="000108CD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08CD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08CD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08CD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08CD" w:rsidRPr="000108CD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08CD" w:rsidRPr="00662797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44"/>
          <w:lang w:eastAsia="ru-RU"/>
        </w:rPr>
      </w:pPr>
      <w:bookmarkStart w:id="0" w:name="_GoBack"/>
      <w:r w:rsidRPr="00662797">
        <w:rPr>
          <w:rFonts w:ascii="Times New Roman" w:eastAsia="Times New Roman" w:hAnsi="Times New Roman" w:cs="Times New Roman"/>
          <w:bCs/>
          <w:color w:val="000000"/>
          <w:sz w:val="44"/>
          <w:szCs w:val="44"/>
          <w:lang w:eastAsia="ru-RU"/>
        </w:rPr>
        <w:t>«</w:t>
      </w:r>
      <w:r w:rsidR="00662797" w:rsidRPr="00662797">
        <w:rPr>
          <w:rFonts w:ascii="Times New Roman" w:eastAsia="Times New Roman" w:hAnsi="Times New Roman" w:cs="Times New Roman"/>
          <w:bCs/>
          <w:color w:val="000000"/>
          <w:sz w:val="44"/>
          <w:szCs w:val="44"/>
          <w:lang w:eastAsia="ru-RU"/>
        </w:rPr>
        <w:t>Обзывания и дразнилки. Пути решения</w:t>
      </w:r>
      <w:r w:rsidRPr="00662797">
        <w:rPr>
          <w:rFonts w:ascii="Times New Roman" w:eastAsia="Times New Roman" w:hAnsi="Times New Roman" w:cs="Times New Roman"/>
          <w:bCs/>
          <w:color w:val="000000"/>
          <w:sz w:val="44"/>
          <w:szCs w:val="44"/>
          <w:lang w:eastAsia="ru-RU"/>
        </w:rPr>
        <w:t>»</w:t>
      </w:r>
    </w:p>
    <w:bookmarkEnd w:id="0"/>
    <w:p w:rsidR="000108CD" w:rsidRPr="000108CD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08CD" w:rsidRPr="000108CD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08CD" w:rsidRPr="000108CD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08CD" w:rsidRPr="000108CD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08CD" w:rsidRPr="000108CD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08CD" w:rsidRPr="000108CD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08CD" w:rsidRPr="000108CD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</w:p>
    <w:p w:rsidR="000108CD" w:rsidRPr="000108CD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08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</w:t>
      </w:r>
      <w:r w:rsidR="005546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Выполнила</w:t>
      </w:r>
      <w:r w:rsidRPr="000108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</w:t>
      </w:r>
    </w:p>
    <w:p w:rsidR="000108CD" w:rsidRDefault="0055460D" w:rsidP="0055460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</w:t>
      </w:r>
      <w:r w:rsidR="000108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учительница английского языка,</w:t>
      </w:r>
    </w:p>
    <w:p w:rsidR="000108CD" w:rsidRPr="000108CD" w:rsidRDefault="0055460D" w:rsidP="0055460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</w:t>
      </w:r>
      <w:r w:rsidR="000108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классный руководитель </w:t>
      </w:r>
    </w:p>
    <w:p w:rsidR="000108CD" w:rsidRPr="000108CD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08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Галимова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Алия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Рамилевна</w:t>
      </w:r>
      <w:proofErr w:type="spellEnd"/>
    </w:p>
    <w:p w:rsidR="000108CD" w:rsidRPr="000108CD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08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</w:t>
      </w:r>
    </w:p>
    <w:p w:rsidR="000108CD" w:rsidRPr="000108CD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08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</w:p>
    <w:p w:rsidR="000108CD" w:rsidRPr="000108CD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108CD" w:rsidRPr="000108CD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108CD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5460D" w:rsidRDefault="0055460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5460D" w:rsidRPr="000108CD" w:rsidRDefault="0055460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F3D82" w:rsidRDefault="000108CD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2023</w:t>
      </w:r>
      <w:r w:rsidRPr="000108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662797" w:rsidRPr="000108CD" w:rsidRDefault="00662797" w:rsidP="0001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5C70" w:rsidRDefault="00815C70" w:rsidP="00FD3B07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5C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Теоретическая часть</w:t>
      </w:r>
    </w:p>
    <w:p w:rsidR="00E223A3" w:rsidRDefault="00E223A3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Обзывание является наиболее частой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причиной обид и драк в классном коллективе</w:t>
      </w:r>
      <w:r w:rsidRPr="00E22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Именно на "обзывательство" со стороны однокл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ассников чаще всего жалуются д</w:t>
      </w:r>
      <w:r w:rsidRPr="00E22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ети. Причем обзывают и оскорбляют не только самого ребенка-жертву, злорадно комментируют его рисунки, принадлежащие ему вещи, оскорбляют его близких (дают им обидные прозвища</w:t>
      </w:r>
      <w:r w:rsidR="00C81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81967" w:rsidRPr="00C81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1967" w:rsidRPr="00E22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обсуждают его родных</w:t>
      </w:r>
      <w:r w:rsidRPr="00E22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Последнее, пожалуй, ранит ребенка больнее, чем собственное прозвище.</w:t>
      </w:r>
    </w:p>
    <w:p w:rsidR="00E223A3" w:rsidRDefault="001C43A7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Некоторые взрослые </w:t>
      </w:r>
      <w:r w:rsidR="00E223A3" w:rsidRPr="00E22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считают, что дразнилки — это просто такая форма общен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и ничего страшного в ней нет. Но</w:t>
      </w:r>
      <w:r w:rsidR="00E223A3" w:rsidRPr="00E22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скорее всего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они</w:t>
      </w:r>
      <w:r w:rsidR="00E223A3" w:rsidRPr="00E22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никогда не сталкивались</w:t>
      </w:r>
      <w:r w:rsidR="00E223A3" w:rsidRPr="00E22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 этим или благополучно забыл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E223A3" w:rsidRPr="00E22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 всём. Потому что оскорбления, хохот на уроке, когда ребёнок пытается отвечать, высмеивание определённых черт характера — это самая настоящая травля. Она вызывает у ребёнка чувство страха, беспомощности, неуверенности в себе, неврозы, тревожность, депрессивные мысли и состояния.</w:t>
      </w:r>
    </w:p>
    <w:p w:rsidR="001C43A7" w:rsidRDefault="001C43A7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Дразнить, как и травить в целом, могут за что угодно — за свитер старшей сестры, за фамилию, за хорошие оценки.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</w:t>
      </w:r>
      <w:r w:rsidR="00C81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 у ребёнка, которого обзыв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ают и унижают</w:t>
      </w:r>
      <w:r w:rsidRPr="001C4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спросить, почему с ним такое происходит, ответ будет предсказуем: «Потому что я толстый/у меня нет планшета/я медленно бегаю/ я хуже всех». Ребёнок легко объяснит это — с ним же очевидно что-то не так.</w:t>
      </w:r>
    </w:p>
    <w:p w:rsidR="001C43A7" w:rsidRPr="001C43A7" w:rsidRDefault="001C43A7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Даже самый уверенный в себе ребёнок, живущий в любящей семье, может поддаться на эту провокацию. Ребёнок, которого постоянно дразнят и обзывают, может испытывать трудности в учёбе, не верит в свои силы, пытается пр</w:t>
      </w:r>
      <w:r w:rsidR="00DC0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опускать занятия всеми правдами </w:t>
      </w:r>
      <w:r w:rsidRPr="001C4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неправдами, чтобы избежать травмирующих ситуаций. Он начинает и сам смотреть на себя как на ущербного.</w:t>
      </w:r>
    </w:p>
    <w:p w:rsidR="001C43A7" w:rsidRDefault="001C43A7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будущем этот опыт, пусть и подавленный, может обернуться проблемами с самооценкой и здоровым восприятием себя, а чувство стыда, бессилия, беспомощности, уязвимости запомнятся надолго и могут негативно повлиять на формирование личности.</w:t>
      </w:r>
    </w:p>
    <w:p w:rsidR="001C43A7" w:rsidRPr="001C43A7" w:rsidRDefault="001C43A7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 младшей школе вероятность появления травли существенно ниже, поскольку ещё очень силён авторитет учителя, к которому дети проявляют </w:t>
      </w:r>
      <w:proofErr w:type="spellStart"/>
      <w:r w:rsidRPr="001C4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гиперлояльность</w:t>
      </w:r>
      <w:proofErr w:type="spellEnd"/>
      <w:r w:rsidRPr="001C4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Но даже дружные и нейтральные коллективы, у которых в </w:t>
      </w:r>
      <w:r w:rsidR="00DC0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начальной школе не было этой проблемы</w:t>
      </w:r>
      <w:r w:rsidRPr="001C4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 5-6 класса рискуют «открыть» для себя травлю, когда учитель пере</w:t>
      </w:r>
      <w:r w:rsidR="00E0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стаёт играть такую важную роль. </w:t>
      </w:r>
      <w:r w:rsidRPr="001C4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вдруг понимают, что, оказывается, можно сплотиться против кого-то. Издеваясь над выбранной жертвой и преследуя её, можно почувствовать принадлежность к группе, особое упоение, веселье и даже эйфорию от общности — чувства, которые хочется переживать снова и снова и от которых трудно отказаться.</w:t>
      </w:r>
    </w:p>
    <w:p w:rsidR="001C43A7" w:rsidRDefault="001C43A7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когда </w:t>
      </w:r>
      <w:r w:rsidR="00DC0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кто-то оказался втянут в травлю</w:t>
      </w:r>
      <w:r w:rsidRPr="001C4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 качестве свидетеля, ему может быть просто страшно останавливаться — страшно, что внимание агрессора переключится на него, что его объявят «неправильным» и сделают следующим изгоем.</w:t>
      </w:r>
    </w:p>
    <w:p w:rsidR="001C43A7" w:rsidRDefault="001C43A7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Какова же должна быть реакция учителя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обзывательства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r w:rsidR="00DC0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Конечно, о</w:t>
      </w:r>
      <w:r w:rsidRPr="001C4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скорбления, </w:t>
      </w:r>
      <w:proofErr w:type="spellStart"/>
      <w:r w:rsidRPr="001C4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обзывательства</w:t>
      </w:r>
      <w:proofErr w:type="spellEnd"/>
      <w:r w:rsidRPr="001C4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 обидные дразнилки, возможно, и веселят весь класс, но тот, кого травят, явно не получает удовольствия — значит, </w:t>
      </w:r>
      <w:r w:rsidR="00DC0D0C" w:rsidRPr="001C4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учителя — это</w:t>
      </w:r>
      <w:r w:rsidRPr="001C4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прекратить. Без всяких отговорок в духе «ну не дерутся же — и ладно». Игра — это когда весело всем, процесс, в котором все участвуют добровольно.</w:t>
      </w:r>
    </w:p>
    <w:p w:rsidR="00E223A3" w:rsidRPr="00E223A3" w:rsidRDefault="00C81967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Рассмотрим о</w:t>
      </w:r>
      <w:r w:rsidR="00E223A3" w:rsidRPr="00E22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сновные причины обзывания детьми друг друга:</w:t>
      </w:r>
    </w:p>
    <w:p w:rsidR="00E223A3" w:rsidRPr="00E223A3" w:rsidRDefault="00C81967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E223A3" w:rsidRPr="00E22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Агрессия (сознательное желание оскорбить, досадить, разозлить сверстника).</w:t>
      </w:r>
    </w:p>
    <w:p w:rsidR="00C81967" w:rsidRDefault="00C81967" w:rsidP="00C819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E223A3" w:rsidRPr="00E22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Желание привлечь внимание (того, кого дразнишь или окружающих):</w:t>
      </w:r>
    </w:p>
    <w:p w:rsidR="00C81967" w:rsidRDefault="00E223A3" w:rsidP="00C819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игра (дразнящий воспринимает обзывания как забавную игру, привлекая к себе внимание сверстника, не собираясь его оскорблять);</w:t>
      </w:r>
    </w:p>
    <w:p w:rsidR="00C81967" w:rsidRDefault="00E223A3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провокация (дразнящий сознает, что оскорбляет сверстника, но стремится таким образом спровоцировать его на активные действия, например, заставить его погоняться за собой, побороться, принять вызов);</w:t>
      </w:r>
    </w:p>
    <w:p w:rsidR="00C81967" w:rsidRDefault="00E223A3" w:rsidP="00C819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шутка (не столько хочет обидеть товарища, сколько стремится повеселить окружающих);</w:t>
      </w:r>
    </w:p>
    <w:p w:rsidR="00C81967" w:rsidRDefault="00E223A3" w:rsidP="00C819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самоутверждение (дразнящий сознательно оскорбляет сверстника, чтобы унизить его и выделиться в глазах окружающих, "поставить его на место", утвердить лидерскую позицию).</w:t>
      </w:r>
    </w:p>
    <w:p w:rsidR="00C81967" w:rsidRDefault="00C81967" w:rsidP="00C819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E223A3" w:rsidRPr="00E22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Месть (обиженный или униженный ребенок начинает дразнить обидчика, особенно если не может ответить физически; так же поступает от зависти).</w:t>
      </w:r>
    </w:p>
    <w:p w:rsidR="00E223A3" w:rsidRPr="00E223A3" w:rsidRDefault="00E223A3" w:rsidP="00C819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Бывает и так, что ребенок обзывается непреднамеренно, не со зла - дразнящий не понимает, что другому обидно, он привык отмечать особенности окружающих, выявлять их характерные черты, например, сравнивая с животными. Возможно, дома у него принято награждать друг друга прозвищами, и это никого не обижает.</w:t>
      </w:r>
    </w:p>
    <w:p w:rsidR="00DC0D0C" w:rsidRDefault="00E05799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79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Цель</w:t>
      </w:r>
      <w:r w:rsidR="00C8196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ю</w:t>
      </w:r>
      <w:r w:rsidRPr="00E0579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данной работы</w:t>
      </w:r>
      <w:r w:rsidR="00C8196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C81967" w:rsidRPr="00C81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</w:t>
      </w:r>
      <w:r w:rsidRPr="00C81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раскрытие</w:t>
      </w:r>
      <w:r w:rsidR="00DC0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ущности</w:t>
      </w:r>
      <w:r w:rsidR="00DC0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обзывательств учениками друг друга,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причины, </w:t>
      </w:r>
      <w:r w:rsidR="00DC0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следствия такого поведения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ликвидация этой проблемы</w:t>
      </w:r>
      <w:r w:rsidR="00DC0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C0D0C" w:rsidRPr="00E05799" w:rsidRDefault="00DC0D0C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0579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Задачи: </w:t>
      </w:r>
    </w:p>
    <w:p w:rsidR="00DC0D0C" w:rsidRDefault="00DC0D0C" w:rsidP="00B16D78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проанализировать характер взаимоотношений учеников</w:t>
      </w:r>
      <w:r w:rsidR="00E0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 с другом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C0D0C" w:rsidRDefault="00DC0D0C" w:rsidP="00B16D78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выявить наиболее частые случаи обзывательств и дразнилок со стороны учеников</w:t>
      </w:r>
      <w:r w:rsidR="00E0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их причины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C0D0C" w:rsidRDefault="00E05799" w:rsidP="00B16D78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план работы по устранению обзывательств в классном коллективе;</w:t>
      </w:r>
    </w:p>
    <w:p w:rsidR="00E05799" w:rsidRDefault="00E05799" w:rsidP="00B16D78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проанализировать и показать динамику развития ситуации в классе в сравнении 5 и 6 класса.</w:t>
      </w:r>
    </w:p>
    <w:p w:rsidR="006874F5" w:rsidRDefault="00E05799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74F5" w:rsidRPr="00E22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Избежать появления дразнилок в детском коллективе почти невозможно, но бороться с ними необходимо. Педагоги и родители не должны оставлять без внимания ситуации обзывания детьми друг друга. Задача педагога пресечь появление и использование обидных прозвищ в классе.</w:t>
      </w:r>
      <w:r w:rsidR="00687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этом и заключается </w:t>
      </w:r>
      <w:r w:rsidR="006874F5" w:rsidRPr="006874F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актуальность данной работы</w:t>
      </w:r>
      <w:r w:rsidR="00687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81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таких случаях</w:t>
      </w:r>
      <w:r w:rsidR="00C81967" w:rsidRPr="00C81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работать надо не с одним учеником, не с двумя конфликтующими, а со всей группой сразу. Поскольку искоренить травлю, удалив главного обидчика, не удастся: группа тут же </w:t>
      </w:r>
      <w:r w:rsidR="00C81967" w:rsidRPr="00C81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выдвинет нового агрессора, только в этот раз научится его покрывать или вести травлю более изощрённо и тонко. Работа должна быть комплексной. Это значит, что должны быть задействованы все аспекты воспитательной работы.</w:t>
      </w:r>
    </w:p>
    <w:p w:rsidR="00FD3B07" w:rsidRDefault="00FD3B07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3B07" w:rsidRDefault="00FD3B07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3B07" w:rsidRDefault="00FD3B07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3B07" w:rsidRDefault="00FD3B07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3B07" w:rsidRDefault="00FD3B07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3B07" w:rsidRDefault="00FD3B07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3B07" w:rsidRDefault="00FD3B07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74F5" w:rsidRDefault="006874F5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5799" w:rsidRPr="00DC0D0C" w:rsidRDefault="00E05799" w:rsidP="00B16D78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23A3" w:rsidRDefault="00E223A3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23A3" w:rsidRDefault="00E223A3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23A3" w:rsidRDefault="00E223A3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23A3" w:rsidRDefault="00E223A3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23A3" w:rsidRDefault="00E223A3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23A3" w:rsidRDefault="00E223A3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23A3" w:rsidRDefault="00E223A3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23A3" w:rsidRDefault="00E223A3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23A3" w:rsidRDefault="00E223A3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23A3" w:rsidRDefault="00E223A3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23A3" w:rsidRDefault="00E223A3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3B07" w:rsidRDefault="00FD3B07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3B07" w:rsidRDefault="00FD3B07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3B07" w:rsidRDefault="00FD3B07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3B07" w:rsidRDefault="00FD3B07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3B07" w:rsidRDefault="00FD3B07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3B07" w:rsidRDefault="00FD3B07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3B07" w:rsidRDefault="00FD3B07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23A3" w:rsidRDefault="006874F5" w:rsidP="00FD3B07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874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Практическая часть</w:t>
      </w:r>
    </w:p>
    <w:p w:rsidR="006874F5" w:rsidRDefault="006874F5" w:rsidP="00B16D78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начале 2021-2022 учебного года я взяла классное руководство над 5 классом. </w:t>
      </w:r>
    </w:p>
    <w:p w:rsidR="004C2245" w:rsidRDefault="004C2245" w:rsidP="004C224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Коллектив класса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был </w:t>
      </w:r>
      <w:r w:rsidRP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сформирован на основе 4 класса начальной школы. На начало 2021/2022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учебного года в классе обучалось</w:t>
      </w:r>
      <w:r w:rsidRP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24 учащихся. Из них 14 мальчиков и 10 девочек. </w:t>
      </w:r>
    </w:p>
    <w:p w:rsidR="004C2245" w:rsidRPr="004C2245" w:rsidRDefault="004C2245" w:rsidP="004C224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группа детей с положительным опытом коллективных взаимоотношений, с общими интересами.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основном в классе преобладали</w:t>
      </w:r>
      <w:r w:rsidRP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хорошее настроение, активное отношение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учёбе. У многих ребят имелись</w:t>
      </w:r>
      <w:r w:rsidRP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творческие и спортивные способн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ости. Учащиеся активно участвовали</w:t>
      </w:r>
      <w:r w:rsidRP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общественной жизни класса и школы.</w:t>
      </w:r>
    </w:p>
    <w:p w:rsidR="004C2245" w:rsidRPr="004C2245" w:rsidRDefault="004C2245" w:rsidP="004C224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рующие позиции в классе занимали</w:t>
      </w:r>
      <w:r w:rsidRP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сразу несколько учеников.</w:t>
      </w:r>
      <w:r w:rsidRP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Чувствовалось</w:t>
      </w:r>
      <w:r w:rsidRP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идёт негласная борьба за первенство среди них.</w:t>
      </w:r>
    </w:p>
    <w:p w:rsidR="004C2245" w:rsidRDefault="004C2245" w:rsidP="004C224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Ученики проявляли</w:t>
      </w:r>
      <w:r w:rsidRP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большой интерес к спортивным занятиям. Дети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E4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были </w:t>
      </w:r>
      <w:r w:rsidR="00AE4780" w:rsidRP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уроках активные, обладали</w:t>
      </w:r>
      <w:r w:rsidRP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высокой работоспособностью, сообразительнос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тью. Большинство детей стремились</w:t>
      </w:r>
      <w:r w:rsidRP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получить новые знания. </w:t>
      </w:r>
    </w:p>
    <w:p w:rsidR="004C2245" w:rsidRPr="004C2245" w:rsidRDefault="004C2245" w:rsidP="004C224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свободное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учебы время большинство ребят занимались </w:t>
      </w:r>
      <w:r w:rsidRP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кружках и в спортивных секциях. </w:t>
      </w:r>
    </w:p>
    <w:p w:rsidR="004C2245" w:rsidRPr="004C2245" w:rsidRDefault="004C2245" w:rsidP="004C224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воспитывались</w:t>
      </w:r>
      <w:r w:rsidRP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благополучных семьях. В основном родители интерес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овались</w:t>
      </w:r>
      <w:r w:rsidRP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учебой своих детей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</w:t>
      </w:r>
      <w:r w:rsidRP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положительно настроены по отношению к школе.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классе работал</w:t>
      </w:r>
      <w:r w:rsidRP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ельский совет, который оказывал</w:t>
      </w:r>
      <w:r w:rsidRP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помощь классному руководителю во всех возникающих проблемах и организационных моментах. </w:t>
      </w:r>
    </w:p>
    <w:p w:rsidR="006874F5" w:rsidRPr="002A5F11" w:rsidRDefault="006874F5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5F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Психологические и психофизиологические исследования свидетельствуют, что в начале обучения в пятом классе школьники переживают период адаптации к новым условиям обучения, во многом сходный с тем, который был характерен для начала обучения в первом классе.</w:t>
      </w:r>
    </w:p>
    <w:p w:rsidR="006874F5" w:rsidRPr="002A5F11" w:rsidRDefault="006874F5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5F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Резкое изменение условий обучения, разнообразие и качественное усложнение требований, предъявляемых к школьнику разными учителями, — все это является довольно серьезным испытанием для психики школьника.</w:t>
      </w:r>
    </w:p>
    <w:p w:rsidR="004C2245" w:rsidRDefault="006874F5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5F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Постепенно меняется ведущая деятельность. Главным становится общение, которому подростки посвящают большую часть своего свободного времени.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A5F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Учеба постепенно отходит на второй план. </w:t>
      </w:r>
    </w:p>
    <w:p w:rsidR="006874F5" w:rsidRPr="002A5F11" w:rsidRDefault="006874F5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5F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Еще одна важная особенность детей этого возраста – изменение структуры внимания. У ребенка резко ухудшаются все свойства внимания, кроме переключения. Ребенок в этом возрасте не может долго сосредотачиваться на одном объекте, он должен часто менять деятельность.</w:t>
      </w:r>
    </w:p>
    <w:p w:rsidR="006874F5" w:rsidRDefault="006874F5" w:rsidP="00B16D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5F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Подростки очень эмоциональны. Даже отношение к предметам носит чисто эмоциональный характер. Дети с удовольствием берутся за то, что их привлекает. Но, столкнувшись с первым трудностями, быстро охладевают. Родителям не стоит из-за этого расстраиваться: это возрастная особенность. Эмоциональность пятиклассника настолько высока, что даже положительные эмоции могут оказать отрицательное действие.</w:t>
      </w:r>
    </w:p>
    <w:p w:rsidR="00F43E57" w:rsidRDefault="006874F5" w:rsidP="00B16D78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раз в это</w:t>
      </w:r>
      <w:r w:rsid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период я столкнулась с проблемой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обзываний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дразнилок в классе. Ученики обзывали по причине и без причины, в серьез и в шутку, с определенной целью и без. Наблюдения показали, что обзывания настолько стали неотъемлемой частью нашего класса, что я начала бить трев</w:t>
      </w:r>
      <w:r w:rsidR="00F43E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огу и усиленно работать над этой проблемой. </w:t>
      </w:r>
      <w:r w:rsidR="00FD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 выработан долгосрочный план устранения данной проблемы:</w:t>
      </w:r>
    </w:p>
    <w:p w:rsidR="00F43E57" w:rsidRDefault="00F43E57" w:rsidP="00B16D78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Распределение обязанностей в классе</w:t>
      </w:r>
    </w:p>
    <w:p w:rsidR="00F43E57" w:rsidRDefault="00F43E57" w:rsidP="00B16D78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E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Самоуправление класса складывается из распределения конкретных обязанностей между отдельными учащимися, выбора ответственных за наиболее важные секторы работы. </w:t>
      </w:r>
    </w:p>
    <w:p w:rsidR="00B16D78" w:rsidRPr="00F43E57" w:rsidRDefault="00B16D78" w:rsidP="00B16D78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нашем классе на начало учебного года обучалось 24 ученика и в первый же день учебы были распределены обязанности по следующим секторам: с</w:t>
      </w:r>
      <w:r w:rsidRPr="00B16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тароста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</w:t>
      </w:r>
      <w:r w:rsidRPr="00B16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чебный сектор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</w:t>
      </w:r>
      <w:r w:rsidRPr="00B16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 посещения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</w:t>
      </w:r>
      <w:r w:rsidRPr="00B16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ультмассовый сектор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</w:t>
      </w:r>
      <w:r w:rsidRPr="00B16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рудовой сектор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</w:t>
      </w:r>
      <w:r w:rsidRPr="00B16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едколлегия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</w:t>
      </w:r>
      <w:r w:rsidRPr="00B16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портивный сектор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</w:t>
      </w:r>
      <w:r w:rsid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 питания и</w:t>
      </w:r>
      <w:r w:rsidRPr="00B16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</w:t>
      </w:r>
      <w:r w:rsidRPr="00B16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ектор милосердия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Каждый ученик выбрал себе тот сектор, который ему был по душе, и были даны соответствующие поручения.</w:t>
      </w:r>
      <w:r w:rsidR="00023310" w:rsidRPr="00023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3310" w:rsidRPr="00F43E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Выполняя общественное</w:t>
      </w:r>
      <w:r w:rsid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задание</w:t>
      </w:r>
      <w:r w:rsidR="00023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ребенок приобретает, в первую очередь, ответственное отношение к труду, </w:t>
      </w:r>
      <w:r w:rsidR="00023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дисциплинированность. Каждый ребенок приобретает значимость в лице окружающих.</w:t>
      </w:r>
      <w:r w:rsidR="004C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Было важно, чтобы каждый ученик почувствовал себя частью коллектива.</w:t>
      </w:r>
      <w:r w:rsidR="00F16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6B07" w:rsidRPr="00F16B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(Приложение 1)</w:t>
      </w:r>
    </w:p>
    <w:p w:rsidR="00F43E57" w:rsidRPr="00023310" w:rsidRDefault="00F43E57" w:rsidP="00023310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E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Еженедельные классные часы </w:t>
      </w:r>
    </w:p>
    <w:p w:rsidR="00023310" w:rsidRDefault="00023310" w:rsidP="00023310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Классный час – это форма воспитательной работы, при которой школьники под руководством педагога включаются в специально организованную деятельность, способствующую формированию системы отношений к окружающему миру.</w:t>
      </w:r>
    </w:p>
    <w:p w:rsidR="00023310" w:rsidRDefault="00023310" w:rsidP="00023310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решения проблемы обзывательств и унижений были проведены классные часы по следующим темам:</w:t>
      </w:r>
    </w:p>
    <w:p w:rsidR="00023310" w:rsidRDefault="00023310" w:rsidP="00023310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«Умейте дружить, добро людям дарить»;</w:t>
      </w:r>
    </w:p>
    <w:p w:rsidR="00023310" w:rsidRDefault="00023310" w:rsidP="00023310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«Настоящий друг»;</w:t>
      </w:r>
    </w:p>
    <w:p w:rsidR="00023310" w:rsidRDefault="00023310" w:rsidP="00023310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«Вместе мы сила»;</w:t>
      </w:r>
    </w:p>
    <w:p w:rsidR="00023310" w:rsidRDefault="00023310" w:rsidP="00023310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«Без «лишних» слов и о главном» и т.д.</w:t>
      </w:r>
    </w:p>
    <w:p w:rsidR="00FD3B07" w:rsidRDefault="00023310" w:rsidP="00FD3B07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Классные часы проводились не только мной, но и сами ученики были вовлечены в их организацию. Это были беседы, просмотры </w:t>
      </w:r>
      <w:r w:rsidR="00F16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короткометражных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фильмов с последующим обсуждением, анкетирования с целью извлечения необходимой информацией (</w:t>
      </w:r>
      <w:r w:rsidRPr="00F16B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Приложение </w:t>
      </w:r>
      <w:r w:rsidR="00F16B07" w:rsidRPr="00F16B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2</w:t>
      </w:r>
      <w:r w:rsidR="00F16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подвижные </w:t>
      </w:r>
      <w:r w:rsidR="00FD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рол</w:t>
      </w:r>
      <w:r w:rsidR="00F16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евые игры (</w:t>
      </w:r>
      <w:r w:rsidR="00F16B07" w:rsidRPr="00F16B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Приложение 3</w:t>
      </w:r>
      <w:r w:rsidR="00FD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F16B07" w:rsidRDefault="00F16B07" w:rsidP="00FD3B07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же неоднократно проводились б</w:t>
      </w:r>
      <w:r w:rsidRPr="00F16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еседы и классные часы с приглашением представителей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делам с несовершеннолетними</w:t>
      </w:r>
      <w:r w:rsidRPr="00F16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социального педагога школы, психолога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43E57" w:rsidRDefault="00F43E57" w:rsidP="00FD3B07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43E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Индивидуальные беседы с учениками и их родителями</w:t>
      </w:r>
    </w:p>
    <w:p w:rsidR="00FD3B07" w:rsidRDefault="00FD3B07" w:rsidP="00FD3B07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 беседа – метод привлечения воспитанника к выработке правильных оценок и суждений по всем волнующим их вопросам. Обсуждая ситуации, конкретные поступки, воспитанник легче постигает их сущность и значение.</w:t>
      </w:r>
    </w:p>
    <w:p w:rsidR="00FD3B07" w:rsidRPr="00FD3B07" w:rsidRDefault="00FD3B07" w:rsidP="00FD3B07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Каждое оскорбление ученика</w:t>
      </w:r>
      <w:r w:rsidR="00F16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своих одноклассников было зарегистрировано в специальной тетради по работе с учениками и их родителями. Проводилась индивидуальная беседа с привлечением родителей.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Если не наблюдалась положительная динамика, ученик вместе с родителем </w:t>
      </w:r>
      <w:r w:rsidR="00F16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были приглашены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совет профилактики.</w:t>
      </w:r>
    </w:p>
    <w:p w:rsidR="00F43E57" w:rsidRDefault="00F43E57" w:rsidP="00FD3B07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43E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Внеочередные родительские собрания с приглашением руководства школы</w:t>
      </w:r>
    </w:p>
    <w:p w:rsidR="00075F0F" w:rsidRDefault="00FD3B07" w:rsidP="00075F0F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Ребенок учится тому, что видит у себя в дому.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Семья коренным образом влияет на воспитание и развитие ребенка. Именно семья закладывает основу </w:t>
      </w:r>
      <w:r w:rsidR="00075F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формирования личности. А р</w:t>
      </w:r>
      <w:r w:rsidR="00075F0F" w:rsidRPr="00075F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одительские собрания призваны сплотить коллектив родителей, сделать их ближе друг другу, а также к учителям и школе. Родители, активно участвующие в подобных собраниях и жизни школы, способны лучше понимать потребности своих детей, лучше разбираются в их интересах и проблемах. </w:t>
      </w:r>
    </w:p>
    <w:p w:rsidR="00075F0F" w:rsidRDefault="00CE24D9" w:rsidP="00075F0F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Помимо запланированных родительских собраний мною были проведены дополнительные собрания с приглашением директора школы, психолога, социального педагога, инспектора по делам с несовершеннолетними. Каждый из них выступил</w:t>
      </w:r>
      <w:r w:rsidR="00F16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теме родительского собрания с целью ликвидации обзывательств среди учеников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Инспектор по д</w:t>
      </w:r>
      <w:r w:rsidR="00F16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елам с несовершеннолетними дал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разъяснения об ответственности родителей за оскорбления детей.</w:t>
      </w:r>
    </w:p>
    <w:p w:rsidR="00F43E57" w:rsidRDefault="00F43E57" w:rsidP="00F16B07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43E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Вовлечение учеников во внеурочную деятельность</w:t>
      </w:r>
    </w:p>
    <w:p w:rsidR="00BE33D0" w:rsidRDefault="00F16B07" w:rsidP="00BE33D0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6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Внеурочная деятельность – это часть основного образования, которая нацелена на помощь педагогу и ребёнку в освоении н</w:t>
      </w:r>
      <w:r w:rsidR="00BE33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ового вида учебной деятельности.</w:t>
      </w:r>
      <w:r w:rsidRPr="00F16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33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Она </w:t>
      </w:r>
      <w:r w:rsidRPr="00F16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способствует расширению образовательного пространства, создаёт дополнительны</w:t>
      </w:r>
      <w:r w:rsidR="00BE33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условия для развития учащихся.</w:t>
      </w:r>
      <w:r w:rsidRPr="00F16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E33D0" w:rsidRDefault="00BE33D0" w:rsidP="00BE33D0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Проведя анкетирование на первом родительском собрании, я получила результаты по занятости учащихся после школы. Но результаты оставляли желать лучшего. Больше половины учеников не посещали кружки и секции, ссылаясь на загруженность учебой.</w:t>
      </w:r>
    </w:p>
    <w:p w:rsidR="00BE33D0" w:rsidRDefault="00BE33D0" w:rsidP="00755136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данном этапе работы моя задача, как классного руководителя, состояла в том, чтобы все дети были заняты во внеурочное время полезным делом, которое бы помогало развитию талантов учеников. Тогда я начала планомерную работу по пропаганде роли общественных движений для воспитания и развития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детей, необходимости посещать различные виды секций и кружков, организованных в школе и в городе. </w:t>
      </w:r>
      <w:r w:rsidR="00755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Постепенно ученики стали интересоваться этим направлением и в итоге около 80% учеников класса были вовлечены во внеурочную деятельность. Это дало </w:t>
      </w:r>
      <w:r w:rsidR="00755136" w:rsidRPr="00755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каждому ребенку осознать уникальность своей личности, определить свои индивидуальные способности, обозначить для себя жизненные принципы, интересы и ценности</w:t>
      </w:r>
      <w:r w:rsidR="00755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</w:t>
      </w:r>
      <w:r w:rsidR="00755136" w:rsidRPr="0075513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Приложение 4</w:t>
      </w:r>
      <w:r w:rsidR="00755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F43E57" w:rsidRDefault="00F43E57" w:rsidP="00BE33D0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43E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Вовлечение учеников в школьные и классные мероприятия</w:t>
      </w:r>
    </w:p>
    <w:p w:rsidR="00755136" w:rsidRDefault="00755136" w:rsidP="007551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5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массовой работы, как правило, являются наиболее распространенными в общеобразовательных учреждениях. Они рассчитаны на одновременный охват многих обучающихся, им свойственны красочность, торжественность, яркость, большое эмоциональное воздействие на детей и подростков. Массовая работа содержит в себе большие возможности активизации учащихся. Актуальными остаются такие массовые формы внеклассной деятельности, как конкурсы, олимпиады, смотры. Они стимулируют детскую активность, развивают инициативу и творчество. </w:t>
      </w:r>
    </w:p>
    <w:p w:rsidR="00562A33" w:rsidRDefault="00562A33" w:rsidP="007551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нашей школе запланировано много мероприятий, приуроченных к определенным датам: осенний бал, новый год, 8 марта, 23 февраля и т.д. К этим праздникам от класса, как правило, требуется подготовка визитки или же концертного номера. В таких мероприятиях ученики всегда принимали участие с большим удовольствием. Целью каждого праздника стал 100% охват и вовлечение учеников класса. </w:t>
      </w:r>
      <w:r w:rsidR="002C2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 придумывали, создавали новое, включали креативность и творчество в каждый номер. Это сплачивало коллектив, никто не оставался в стороне, чувствовал ответственность за общее дело. И, конечно, это дало свои положительные результаты. </w:t>
      </w:r>
      <w:r w:rsidR="002C29C0" w:rsidRPr="002C29C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(Приложение 5)</w:t>
      </w:r>
    </w:p>
    <w:p w:rsidR="00BF12D7" w:rsidRDefault="002C29C0" w:rsidP="007551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Также, кроме общешкольных мероприятий, стало традицией проводить каждую четверть определенным мероприятием с чаепитием. Например, 1 четверть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Хеллоуин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 четверть – Новый год, 3 четверть – проводы зимы, 4 – подведение итогов и т.д. Если по началу сценарии праздников нужно было готовить мне, то в последующем ученики сами начали изъявлять желание. 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было важно показать себя, свои организаторские способности. Что не мало важно, здесь выступали не только лидеры класса, но и остальные ученики. Всем хотелось внести свою лепту в ту или иную ситуацию. Во время этих же праздников мы подводили итоги четверти. Стало традицией награждать лучших учеников</w:t>
      </w:r>
      <w:r w:rsidR="009B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успехи в учебе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(хорошистов и отличников) переходными медалями за 1,2,3 места. Это стало огромным стимулом в учебе. </w:t>
      </w:r>
    </w:p>
    <w:p w:rsidR="002C29C0" w:rsidRDefault="002C29C0" w:rsidP="007551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Еще одним особо важным событием стало оформление и украшение кабинета к каждому празднику. Дети занимались этим с удовольствием и </w:t>
      </w:r>
      <w:r w:rsidR="009B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каждый раз придумывали что-то новое. Неоднократно наш класс становился победителем школьных конкурсов в этой номинации. </w:t>
      </w:r>
    </w:p>
    <w:p w:rsidR="00F00D2D" w:rsidRPr="00AE4780" w:rsidRDefault="00F67FD4" w:rsidP="00AE47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FD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Таким образом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</w:t>
      </w:r>
      <w:r w:rsidR="00AE4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роводя данную работу, я ставила целью сплочение классного коллектива в одно целое.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</w:t>
      </w:r>
      <w:r w:rsidR="00AE4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ликвидации </w:t>
      </w:r>
      <w:proofErr w:type="spellStart"/>
      <w:r w:rsidR="00AE4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обзываний</w:t>
      </w:r>
      <w:proofErr w:type="spellEnd"/>
      <w:r w:rsidR="00AE4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словесных унижений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классе требовало комплексной работы по всем направлениям воспитательной работы с детьми и с их родителями. Практика показала, что работа была выстроена правильно и корректно. К концу 5 класса привычка обзывать, унижать и оскорблять одноклассников была искоренена. Если и появлялись единичные случаи, то ученики сами начали это замечать и пресекать. В классе была создана</w:t>
      </w:r>
      <w:r w:rsidRPr="00F67FD4"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атмосфера</w:t>
      </w:r>
      <w:r w:rsidRPr="00F67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доброты, доверия, взаимовыручки, уважения чужого мнения. Ученики научились выдвигать идеи и </w:t>
      </w:r>
      <w:r w:rsidRPr="00F67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отстаивать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без ругательств и оскорблений. Но на этом останавливаться, конечно, не стоит. Необходимо продолжить работу в этом направлении и разработать дальнейший план развития класса.</w:t>
      </w:r>
    </w:p>
    <w:p w:rsidR="00F00D2D" w:rsidRDefault="00F00D2D" w:rsidP="007551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B7BCB" w:rsidRDefault="009B7BCB" w:rsidP="007551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B7BCB" w:rsidRPr="002C29C0" w:rsidRDefault="009B7BCB" w:rsidP="007551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5136" w:rsidRDefault="00755136" w:rsidP="00755136">
      <w:pPr>
        <w:pStyle w:val="a3"/>
        <w:shd w:val="clear" w:color="auto" w:fill="FFFFFF"/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9B7BCB" w:rsidRDefault="009B7BCB" w:rsidP="00755136">
      <w:pPr>
        <w:pStyle w:val="a3"/>
        <w:shd w:val="clear" w:color="auto" w:fill="FFFFFF"/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9B7BCB" w:rsidRDefault="009B7BCB" w:rsidP="00755136">
      <w:pPr>
        <w:pStyle w:val="a3"/>
        <w:shd w:val="clear" w:color="auto" w:fill="FFFFFF"/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9B7BCB" w:rsidRDefault="009B7BCB" w:rsidP="00755136">
      <w:pPr>
        <w:pStyle w:val="a3"/>
        <w:shd w:val="clear" w:color="auto" w:fill="FFFFFF"/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9B7BCB" w:rsidRDefault="009B7BCB" w:rsidP="00755136">
      <w:pPr>
        <w:pStyle w:val="a3"/>
        <w:shd w:val="clear" w:color="auto" w:fill="FFFFFF"/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F16B07" w:rsidRDefault="00AE4780" w:rsidP="00F16B07">
      <w:pPr>
        <w:pStyle w:val="a3"/>
        <w:shd w:val="clear" w:color="auto" w:fill="FFFFFF"/>
        <w:spacing w:after="0" w:line="360" w:lineRule="auto"/>
        <w:ind w:left="0"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П</w:t>
      </w:r>
      <w:r w:rsidR="00F16B07" w:rsidRPr="00F16B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риложение 1</w:t>
      </w:r>
    </w:p>
    <w:p w:rsidR="00F16B07" w:rsidRPr="00F16B07" w:rsidRDefault="00F16B07" w:rsidP="00F16B0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6B07">
        <w:rPr>
          <w:rFonts w:ascii="Times New Roman" w:eastAsia="Calibri" w:hAnsi="Times New Roman" w:cs="Times New Roman"/>
          <w:b/>
          <w:sz w:val="24"/>
          <w:szCs w:val="24"/>
        </w:rPr>
        <w:t>Ученическое самоуправление в классе</w:t>
      </w:r>
    </w:p>
    <w:tbl>
      <w:tblPr>
        <w:tblpPr w:leftFromText="180" w:rightFromText="180" w:vertAnchor="text" w:horzAnchor="margin" w:tblpY="337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3581"/>
        <w:gridCol w:w="4962"/>
      </w:tblGrid>
      <w:tr w:rsidR="00F16B07" w:rsidRPr="00F16B07" w:rsidTr="000108CD">
        <w:tc>
          <w:tcPr>
            <w:tcW w:w="496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1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Староста</w:t>
            </w:r>
          </w:p>
        </w:tc>
        <w:tc>
          <w:tcPr>
            <w:tcW w:w="4962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B07" w:rsidRPr="00F16B07" w:rsidTr="000108CD">
        <w:tc>
          <w:tcPr>
            <w:tcW w:w="496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1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сектор</w:t>
            </w:r>
          </w:p>
        </w:tc>
        <w:tc>
          <w:tcPr>
            <w:tcW w:w="4962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B07" w:rsidRPr="00F16B07" w:rsidTr="000108CD">
        <w:tc>
          <w:tcPr>
            <w:tcW w:w="496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1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посещения</w:t>
            </w:r>
          </w:p>
        </w:tc>
        <w:tc>
          <w:tcPr>
            <w:tcW w:w="4962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B07" w:rsidRPr="00F16B07" w:rsidTr="000108CD">
        <w:tc>
          <w:tcPr>
            <w:tcW w:w="496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1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6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Политсектор</w:t>
            </w:r>
            <w:proofErr w:type="spellEnd"/>
          </w:p>
        </w:tc>
        <w:tc>
          <w:tcPr>
            <w:tcW w:w="4962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B07" w:rsidRPr="00F16B07" w:rsidTr="000108CD">
        <w:tc>
          <w:tcPr>
            <w:tcW w:w="496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81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Культмассовый сектор</w:t>
            </w:r>
          </w:p>
        </w:tc>
        <w:tc>
          <w:tcPr>
            <w:tcW w:w="4962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B07" w:rsidRPr="00F16B07" w:rsidTr="000108CD">
        <w:tc>
          <w:tcPr>
            <w:tcW w:w="496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1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 сектор</w:t>
            </w:r>
          </w:p>
        </w:tc>
        <w:tc>
          <w:tcPr>
            <w:tcW w:w="4962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B07" w:rsidRPr="00F16B07" w:rsidTr="000108CD">
        <w:tc>
          <w:tcPr>
            <w:tcW w:w="496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81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Редколлегия</w:t>
            </w:r>
          </w:p>
        </w:tc>
        <w:tc>
          <w:tcPr>
            <w:tcW w:w="4962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B07" w:rsidRPr="00F16B07" w:rsidTr="000108CD">
        <w:tc>
          <w:tcPr>
            <w:tcW w:w="496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1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сектор</w:t>
            </w:r>
          </w:p>
        </w:tc>
        <w:tc>
          <w:tcPr>
            <w:tcW w:w="4962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B07" w:rsidRPr="00F16B07" w:rsidTr="000108CD">
        <w:tc>
          <w:tcPr>
            <w:tcW w:w="496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81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питания</w:t>
            </w:r>
          </w:p>
        </w:tc>
        <w:tc>
          <w:tcPr>
            <w:tcW w:w="4962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B07" w:rsidRPr="00F16B07" w:rsidTr="000108CD">
        <w:tc>
          <w:tcPr>
            <w:tcW w:w="496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81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милосердия</w:t>
            </w:r>
          </w:p>
        </w:tc>
        <w:tc>
          <w:tcPr>
            <w:tcW w:w="4962" w:type="dxa"/>
          </w:tcPr>
          <w:p w:rsidR="00F16B07" w:rsidRPr="00F16B07" w:rsidRDefault="00F16B07" w:rsidP="00F1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6B07" w:rsidRPr="009B7BCB" w:rsidRDefault="00F16B07" w:rsidP="00B16D78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6B07" w:rsidRPr="009B7BCB" w:rsidRDefault="00F16B07" w:rsidP="00B16D78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12D7" w:rsidRDefault="00BF12D7" w:rsidP="00F16B07">
      <w:pPr>
        <w:pStyle w:val="a3"/>
        <w:shd w:val="clear" w:color="auto" w:fill="FFFFFF"/>
        <w:spacing w:after="0" w:line="360" w:lineRule="auto"/>
        <w:ind w:left="0"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F16B07" w:rsidRDefault="00F16B07" w:rsidP="00F16B07">
      <w:pPr>
        <w:pStyle w:val="a3"/>
        <w:shd w:val="clear" w:color="auto" w:fill="FFFFFF"/>
        <w:spacing w:after="0" w:line="360" w:lineRule="auto"/>
        <w:ind w:left="0"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16B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Приложение 2 </w:t>
      </w:r>
    </w:p>
    <w:p w:rsidR="00F16B07" w:rsidRDefault="00F16B07" w:rsidP="00F16B07">
      <w:pPr>
        <w:pStyle w:val="a3"/>
        <w:shd w:val="clear" w:color="auto" w:fill="FFFFFF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Анкетирование</w:t>
      </w:r>
    </w:p>
    <w:p w:rsidR="009B7BCB" w:rsidRPr="009B7BCB" w:rsidRDefault="009B7BCB" w:rsidP="00AD7D86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АНКЕТА  №</w:t>
      </w:r>
      <w:proofErr w:type="gramEnd"/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 xml:space="preserve"> 1</w:t>
      </w:r>
    </w:p>
    <w:p w:rsidR="009B7BCB" w:rsidRPr="009B7BCB" w:rsidRDefault="009B7BCB" w:rsidP="00AD7D86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Интересно ли тебе на уроках?</w:t>
      </w:r>
    </w:p>
    <w:p w:rsidR="009B7BCB" w:rsidRPr="009B7BCB" w:rsidRDefault="009B7BCB" w:rsidP="00AD7D86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Стремишься ли ты узнать новое по школьным предметам?</w:t>
      </w:r>
    </w:p>
    <w:p w:rsidR="009B7BCB" w:rsidRPr="009B7BCB" w:rsidRDefault="009B7BCB" w:rsidP="00AD7D86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Пытаешься ли найти ответ, если что-то непонятно?</w:t>
      </w:r>
    </w:p>
    <w:p w:rsidR="009B7BCB" w:rsidRPr="009B7BCB" w:rsidRDefault="009B7BCB" w:rsidP="00AD7D86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Пытаешься ли не опаздывать на уроки?</w:t>
      </w:r>
    </w:p>
    <w:p w:rsidR="009B7BCB" w:rsidRPr="009B7BCB" w:rsidRDefault="009B7BCB" w:rsidP="00AD7D86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Стремишься ли вести себя так, чтобы не получить замечания?</w:t>
      </w:r>
    </w:p>
    <w:p w:rsidR="009B7BCB" w:rsidRPr="00AD7D86" w:rsidRDefault="009B7BCB" w:rsidP="00AD7D86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Переживаешь ли, если приходится по какой-либо причине пропускать уроки?</w:t>
      </w:r>
    </w:p>
    <w:p w:rsidR="009B7BCB" w:rsidRPr="009B7BCB" w:rsidRDefault="009B7BCB" w:rsidP="00AD7D86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Принимаешь ли участие в трудовых делах класса?</w:t>
      </w:r>
    </w:p>
    <w:p w:rsidR="009B7BCB" w:rsidRPr="009B7BCB" w:rsidRDefault="009B7BCB" w:rsidP="00AD7D86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Помогаешь ли дома по хозяйству?</w:t>
      </w:r>
    </w:p>
    <w:p w:rsidR="009B7BCB" w:rsidRPr="009B7BCB" w:rsidRDefault="009B7BCB" w:rsidP="00AD7D86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Совершая что-либо, задумываешься ли, как оценит класс?</w:t>
      </w:r>
    </w:p>
    <w:p w:rsidR="009B7BCB" w:rsidRPr="009B7BCB" w:rsidRDefault="009B7BCB" w:rsidP="00AD7D86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Пытаешься ли поддерживать класс, если его мнение не совсем совпадает с твоим личным интересом?</w:t>
      </w:r>
    </w:p>
    <w:p w:rsidR="009B7BCB" w:rsidRPr="009B7BCB" w:rsidRDefault="009B7BCB" w:rsidP="00AD7D86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Тревожит ли тебя, какое о тебе мнение в классе?</w:t>
      </w:r>
    </w:p>
    <w:p w:rsidR="009B7BCB" w:rsidRDefault="009B7BCB" w:rsidP="00AD7D86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</w:t>
      </w:r>
    </w:p>
    <w:p w:rsidR="009B7BCB" w:rsidRPr="009B7BCB" w:rsidRDefault="009B7BCB" w:rsidP="00AD7D86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АНКЕТА № 2</w:t>
      </w:r>
    </w:p>
    <w:p w:rsidR="009B7BCB" w:rsidRPr="009B7BCB" w:rsidRDefault="009B7BCB" w:rsidP="00AD7D86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Приходилось ли тебе пропускать уроки без уважительной причины?</w:t>
      </w:r>
    </w:p>
    <w:p w:rsidR="009B7BCB" w:rsidRPr="009B7BCB" w:rsidRDefault="009B7BCB" w:rsidP="00AD7D86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Занимаешься ли на уроке посторонними делами?</w:t>
      </w:r>
    </w:p>
    <w:p w:rsidR="009B7BCB" w:rsidRPr="009B7BCB" w:rsidRDefault="009B7BCB" w:rsidP="00AD7D86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Были ли случаи, когда приходил на уроки неподготовленным?</w:t>
      </w:r>
    </w:p>
    <w:p w:rsidR="009B7BCB" w:rsidRPr="009B7BCB" w:rsidRDefault="009B7BCB" w:rsidP="00AD7D86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Приходилось ли в кабинете завуча или директора держать ответ за плохое поведение в школе?</w:t>
      </w:r>
    </w:p>
    <w:p w:rsidR="009B7BCB" w:rsidRPr="009B7BCB" w:rsidRDefault="009B7BCB" w:rsidP="00AD7D86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Случалось</w:t>
      </w:r>
      <w:proofErr w:type="gramEnd"/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 xml:space="preserve"> ли быть участником драки в школе?</w:t>
      </w:r>
    </w:p>
    <w:p w:rsidR="009B7BCB" w:rsidRPr="009B7BCB" w:rsidRDefault="009B7BCB" w:rsidP="00AD7D86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Доводилось ли помогать проводить классные или школьные мероприятия?</w:t>
      </w:r>
    </w:p>
    <w:p w:rsidR="009B7BCB" w:rsidRPr="009B7BCB" w:rsidRDefault="009B7BCB" w:rsidP="00AD7D86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Бывали ли случаи, что ты сбегал с классных мероприятий?</w:t>
      </w:r>
    </w:p>
    <w:p w:rsidR="009B7BCB" w:rsidRPr="009B7BCB" w:rsidRDefault="009B7BCB" w:rsidP="00AD7D86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Пытался ли избегать общественных поручений?</w:t>
      </w:r>
    </w:p>
    <w:p w:rsidR="009B7BCB" w:rsidRPr="009B7BCB" w:rsidRDefault="009B7BCB" w:rsidP="00AD7D86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Пробовал ли остаться в стороне, когда проводились сборы, диспуты. Уроки мужества и т.д.?</w:t>
      </w:r>
    </w:p>
    <w:p w:rsidR="009B7BCB" w:rsidRPr="009B7BCB" w:rsidRDefault="009B7BCB" w:rsidP="00AD7D86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 xml:space="preserve">Приходилось ли </w:t>
      </w:r>
      <w:r w:rsidR="00AD7D86" w:rsidRPr="009B7BCB">
        <w:rPr>
          <w:rFonts w:ascii="Times New Roman" w:eastAsia="Times New Roman" w:hAnsi="Times New Roman" w:cs="Times New Roman"/>
          <w:color w:val="000000"/>
          <w:lang w:eastAsia="ru-RU"/>
        </w:rPr>
        <w:t>делиться самым</w:t>
      </w: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 xml:space="preserve"> сокровенным с ребятами, которые не учатся в школе?</w:t>
      </w:r>
    </w:p>
    <w:p w:rsidR="009B7BCB" w:rsidRPr="009B7BCB" w:rsidRDefault="00AD7D86" w:rsidP="00AD7D86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Случалось,</w:t>
      </w:r>
      <w:r w:rsidR="009B7BCB" w:rsidRPr="009B7BCB">
        <w:rPr>
          <w:rFonts w:ascii="Times New Roman" w:eastAsia="Times New Roman" w:hAnsi="Times New Roman" w:cs="Times New Roman"/>
          <w:color w:val="000000"/>
          <w:lang w:eastAsia="ru-RU"/>
        </w:rPr>
        <w:t xml:space="preserve"> ли с нетерпением ждать часа, когда можно уйти из школы к другим ребятам?</w:t>
      </w:r>
    </w:p>
    <w:p w:rsidR="009B7BCB" w:rsidRPr="009B7BCB" w:rsidRDefault="009B7BCB" w:rsidP="00AD7D86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 xml:space="preserve">Участвовал ли в делах, которые шли бы вразрез с интересами </w:t>
      </w:r>
      <w:r w:rsidR="00AD7D86" w:rsidRPr="009B7BCB">
        <w:rPr>
          <w:rFonts w:ascii="Times New Roman" w:eastAsia="Times New Roman" w:hAnsi="Times New Roman" w:cs="Times New Roman"/>
          <w:color w:val="000000"/>
          <w:lang w:eastAsia="ru-RU"/>
        </w:rPr>
        <w:t>ребят твоего</w:t>
      </w: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 xml:space="preserve"> класса?</w:t>
      </w:r>
    </w:p>
    <w:p w:rsidR="009B7BCB" w:rsidRPr="009B7BCB" w:rsidRDefault="009B7BCB" w:rsidP="00AD7D86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 xml:space="preserve">Старался ли избежать драки в школе, если представлялась такая возможность?   </w:t>
      </w:r>
    </w:p>
    <w:p w:rsidR="009B7BCB" w:rsidRPr="009B7BCB" w:rsidRDefault="009B7BCB" w:rsidP="00AD7D86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Можешь ли ты устоять, если представляется возможность присвоить чужую, но нужную тебе вещь?</w:t>
      </w:r>
    </w:p>
    <w:p w:rsidR="009B7BCB" w:rsidRPr="009B7BCB" w:rsidRDefault="009B7BCB" w:rsidP="00AD7D86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Мучает ли тебя совесть за то, что приходилось лгать?</w:t>
      </w:r>
    </w:p>
    <w:p w:rsidR="00AD7D86" w:rsidRDefault="00AD7D86" w:rsidP="00AD7D86">
      <w:pPr>
        <w:pStyle w:val="a3"/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B7BCB" w:rsidRPr="009B7BCB" w:rsidRDefault="009B7BCB" w:rsidP="00AD7D86">
      <w:pPr>
        <w:pStyle w:val="a3"/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АНКЕТА№ 3</w:t>
      </w:r>
    </w:p>
    <w:p w:rsidR="009B7BCB" w:rsidRPr="00AD7D86" w:rsidRDefault="009B7BCB" w:rsidP="00AD7D86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D7D86">
        <w:rPr>
          <w:rFonts w:ascii="Times New Roman" w:eastAsia="Times New Roman" w:hAnsi="Times New Roman" w:cs="Times New Roman"/>
          <w:color w:val="000000"/>
          <w:lang w:eastAsia="ru-RU"/>
        </w:rPr>
        <w:t>С полной ли отдачей ты работаешь на уроке?</w:t>
      </w:r>
    </w:p>
    <w:p w:rsidR="009B7BCB" w:rsidRPr="009B7BCB" w:rsidRDefault="009B7BCB" w:rsidP="00AD7D86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Выполняешь ли ты домашние задания?</w:t>
      </w:r>
    </w:p>
    <w:p w:rsidR="009B7BCB" w:rsidRPr="009B7BCB" w:rsidRDefault="009B7BCB" w:rsidP="00AD7D86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Связываешь ли получение знаний в школе со своим будущем?</w:t>
      </w:r>
    </w:p>
    <w:p w:rsidR="009B7BCB" w:rsidRPr="009B7BCB" w:rsidRDefault="009B7BCB" w:rsidP="00AD7D86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Вежлив ли с взрослыми вне школы?</w:t>
      </w:r>
    </w:p>
    <w:p w:rsidR="009B7BCB" w:rsidRPr="009B7BCB" w:rsidRDefault="009B7BCB" w:rsidP="00AD7D86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 xml:space="preserve">Вовремя ли возвращаешься </w:t>
      </w:r>
      <w:r w:rsidR="00AD7D86" w:rsidRPr="009B7BCB">
        <w:rPr>
          <w:rFonts w:ascii="Times New Roman" w:eastAsia="Times New Roman" w:hAnsi="Times New Roman" w:cs="Times New Roman"/>
          <w:color w:val="000000"/>
          <w:lang w:eastAsia="ru-RU"/>
        </w:rPr>
        <w:t>вечером с</w:t>
      </w: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 xml:space="preserve"> улицы домой?</w:t>
      </w:r>
    </w:p>
    <w:p w:rsidR="009B7BCB" w:rsidRPr="009B7BCB" w:rsidRDefault="009B7BCB" w:rsidP="00AD7D86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Считаешься ли с мнением родителей?</w:t>
      </w:r>
    </w:p>
    <w:p w:rsidR="009B7BCB" w:rsidRPr="009B7BCB" w:rsidRDefault="009B7BCB" w:rsidP="00AD7D86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Проявляешь ли инициативу в проведении интересных дел в классе?</w:t>
      </w:r>
    </w:p>
    <w:p w:rsidR="009B7BCB" w:rsidRPr="009B7BCB" w:rsidRDefault="009B7BCB" w:rsidP="00AD7D86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Выбирали ли тебя в актив класса?</w:t>
      </w:r>
    </w:p>
    <w:p w:rsidR="009B7BCB" w:rsidRPr="009B7BCB" w:rsidRDefault="009B7BCB" w:rsidP="00AD7D86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Делаешь ли какое-нибудь полезное дело для класса?</w:t>
      </w:r>
    </w:p>
    <w:p w:rsidR="009B7BCB" w:rsidRPr="009B7BCB" w:rsidRDefault="009B7BCB" w:rsidP="00AD7D86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Стремишься ли иметь авторитет у ребят своего класса?</w:t>
      </w:r>
    </w:p>
    <w:p w:rsidR="009B7BCB" w:rsidRPr="009B7BCB" w:rsidRDefault="009B7BCB" w:rsidP="00AD7D86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Хочешь ли иметь много друзей в своем классе?</w:t>
      </w:r>
    </w:p>
    <w:p w:rsidR="009B7BCB" w:rsidRPr="009B7BCB" w:rsidRDefault="009B7BCB" w:rsidP="00AD7D86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 xml:space="preserve">Стараешься ли </w:t>
      </w:r>
      <w:r w:rsidR="00AD7D86" w:rsidRPr="009B7BCB">
        <w:rPr>
          <w:rFonts w:ascii="Times New Roman" w:eastAsia="Times New Roman" w:hAnsi="Times New Roman" w:cs="Times New Roman"/>
          <w:color w:val="000000"/>
          <w:lang w:eastAsia="ru-RU"/>
        </w:rPr>
        <w:t>отстаивать честь</w:t>
      </w: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 xml:space="preserve"> своего класса?</w:t>
      </w:r>
    </w:p>
    <w:p w:rsidR="009B7BCB" w:rsidRPr="009B7BCB" w:rsidRDefault="009B7BCB" w:rsidP="00AD7D86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Приходилось ли объясняться по поводу своего поведения в полиции?</w:t>
      </w:r>
    </w:p>
    <w:p w:rsidR="009B7BCB" w:rsidRPr="009B7BCB" w:rsidRDefault="009B7BCB" w:rsidP="00AD7D86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B7BCB">
        <w:rPr>
          <w:rFonts w:ascii="Times New Roman" w:eastAsia="Times New Roman" w:hAnsi="Times New Roman" w:cs="Times New Roman"/>
          <w:color w:val="000000"/>
          <w:lang w:eastAsia="ru-RU"/>
        </w:rPr>
        <w:t>Бывал ли у вас дома инспектор (участковый) по причине плохого поведения на улице?</w:t>
      </w:r>
    </w:p>
    <w:p w:rsidR="00F16B07" w:rsidRDefault="00F16B07" w:rsidP="00F16B07">
      <w:pPr>
        <w:pStyle w:val="a3"/>
        <w:shd w:val="clear" w:color="auto" w:fill="FFFFFF"/>
        <w:spacing w:after="0" w:line="360" w:lineRule="auto"/>
        <w:ind w:left="0"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16B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Приложение 3</w:t>
      </w:r>
    </w:p>
    <w:p w:rsidR="00F16B07" w:rsidRPr="00AD7D86" w:rsidRDefault="00F16B07" w:rsidP="00F16B07">
      <w:pPr>
        <w:pStyle w:val="a3"/>
        <w:shd w:val="clear" w:color="auto" w:fill="FFFFFF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D7D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Сценарий игр</w:t>
      </w:r>
    </w:p>
    <w:p w:rsidR="00AD7D86" w:rsidRPr="00AD7D86" w:rsidRDefault="00AD7D86" w:rsidP="00AD7D86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7D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Игра «Здравствуй друг»</w:t>
      </w:r>
    </w:p>
    <w:p w:rsidR="00AD7D86" w:rsidRPr="00AD7D86" w:rsidRDefault="00AD7D86" w:rsidP="00AD7D86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7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участники делятся на две равные группы. Одна группа образует внутренний круг, другая внешний. Стоящие во внутреннем круге поворачиваются лицом к стоящим во внешнем круге, таким образом образуя пары. И повторяют за ведущим следующие слова, сопровождая их жестами.</w:t>
      </w:r>
    </w:p>
    <w:p w:rsidR="00AD7D86" w:rsidRPr="00AD7D86" w:rsidRDefault="00AD7D86" w:rsidP="00AD7D86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7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Здравствуй, друг! (Жмут друг другу руки).</w:t>
      </w:r>
    </w:p>
    <w:p w:rsidR="00AD7D86" w:rsidRPr="00AD7D86" w:rsidRDefault="00AD7D86" w:rsidP="00AD7D86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7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ты тут? (Хлопают правой рукой по левому плечу партнера).</w:t>
      </w:r>
    </w:p>
    <w:p w:rsidR="00AD7D86" w:rsidRPr="00AD7D86" w:rsidRDefault="00AD7D86" w:rsidP="00AD7D86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7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Где ты был? (Осторожно треплют ухо).</w:t>
      </w:r>
    </w:p>
    <w:p w:rsidR="00AD7D86" w:rsidRPr="00AD7D86" w:rsidRDefault="00AD7D86" w:rsidP="00AD7D86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7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 скучал! (</w:t>
      </w:r>
      <w:proofErr w:type="spellStart"/>
      <w:r w:rsidRPr="00AD7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Складывабт</w:t>
      </w:r>
      <w:proofErr w:type="spellEnd"/>
      <w:r w:rsidRPr="00AD7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руки на груди).</w:t>
      </w:r>
    </w:p>
    <w:p w:rsidR="00AD7D86" w:rsidRPr="00AD7D86" w:rsidRDefault="00AD7D86" w:rsidP="00AD7D86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7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Ты пришел! (Разводят руки в стороны).</w:t>
      </w:r>
    </w:p>
    <w:p w:rsidR="00AD7D86" w:rsidRPr="00AD7D86" w:rsidRDefault="00AD7D86" w:rsidP="00AD7D86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7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Хорошо! (Обнимаются).</w:t>
      </w:r>
    </w:p>
    <w:p w:rsidR="00AD7D86" w:rsidRDefault="00AD7D86" w:rsidP="00AD7D86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7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Затем стоящие во внешнем кругу делают шаг в сторону, тем самым производя замену партнера. Слова и движения произносятся вновь. И так далее, пока опять не встретятся первые пары.</w:t>
      </w:r>
    </w:p>
    <w:p w:rsidR="00AD7D86" w:rsidRPr="00AD7D86" w:rsidRDefault="00AD7D86" w:rsidP="00AD7D86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Игра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Обзывалки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AD7D86" w:rsidRPr="00AD7D86" w:rsidRDefault="00AD7D86" w:rsidP="00AD7D86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7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(подвижная игра для агрессивных, обидчивых детей)</w:t>
      </w:r>
    </w:p>
    <w:p w:rsidR="00AD7D86" w:rsidRPr="00AD7D86" w:rsidRDefault="00AD7D86" w:rsidP="00AD7D86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7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снять вербальную агрессию, помочь детям выплеснуть гнев в приемлемой форме.</w:t>
      </w:r>
    </w:p>
    <w:p w:rsidR="00AD7D86" w:rsidRDefault="00AD7D86" w:rsidP="00AD7D86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7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Ход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игры: скажите детям следующее: «</w:t>
      </w:r>
      <w:r w:rsidRPr="00AD7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Ребята, передавая мяч по кругу, давайте называть друг друга разными необидными словами (заранее обговаривается условие, какими </w:t>
      </w:r>
      <w:proofErr w:type="spellStart"/>
      <w:r w:rsidRPr="00AD7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обзывалками</w:t>
      </w:r>
      <w:proofErr w:type="spellEnd"/>
      <w:r w:rsidRPr="00AD7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пользоваться. Это могут быть названия овощей, фруктов, грибов или мебели). Каждое обраще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должно начинаться со слов: «А ты, ..., морковка!»</w:t>
      </w:r>
      <w:r w:rsidRPr="00AD7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Помните, что это игра, поэтому обижаться друг на друга не будем. В заключительном круге обязательно следует сказать своему соседу что-нибуд</w:t>
      </w:r>
      <w:r w:rsidR="009657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приятное, например: «А </w:t>
      </w:r>
      <w:proofErr w:type="gramStart"/>
      <w:r w:rsidR="009657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ты, ....</w:t>
      </w:r>
      <w:proofErr w:type="gramEnd"/>
      <w:r w:rsidR="009657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солнышко!»</w:t>
      </w:r>
      <w:r w:rsidRPr="00AD7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Следует проводить ее в быстром темпе, предупредив детей, что это только игра и обижаться друг на друга не стоит.</w:t>
      </w:r>
    </w:p>
    <w:p w:rsidR="0096576E" w:rsidRPr="0096576E" w:rsidRDefault="0096576E" w:rsidP="0096576E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657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Игра «Попроси игрушку» — вербальный вариант </w:t>
      </w:r>
    </w:p>
    <w:p w:rsidR="0096576E" w:rsidRPr="0096576E" w:rsidRDefault="0096576E" w:rsidP="0096576E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57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(подвижная игра для агрессивных детей)</w:t>
      </w:r>
    </w:p>
    <w:p w:rsidR="0096576E" w:rsidRPr="0096576E" w:rsidRDefault="0096576E" w:rsidP="0096576E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57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обучить детей эффективным способам общения.</w:t>
      </w:r>
    </w:p>
    <w:p w:rsidR="006F3D82" w:rsidRDefault="0096576E" w:rsidP="00BF12D7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57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игры: группа делится на пары, один из участников пары (участник 1) берёт в руки какой-либо предмет, например, игрушку, тетрадь, карандаш и т. д. Другой участник (участник 2) должен попросить этот предмет. Инструкция учас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тнику 1: «</w:t>
      </w:r>
      <w:r w:rsidRPr="009657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держишь в руках игрушку (тетрадь, карандаш), которая очень нужна тебе, но она нужна и твоему приятелю. Он будет у тебя ее просить. Постарайся оставить игрушку у себя и отдать ее только в том случае, если тебе действительно захочется это сделат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ь». Инструкция участнику 2: «</w:t>
      </w:r>
      <w:r w:rsidRPr="009657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Подбирая нужные слова, постарайся попросить 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рушку так, чтобы тебе ее отдали»</w:t>
      </w:r>
      <w:r w:rsidRPr="009657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Затем участники 1 и 2 меняются ролями.</w:t>
      </w:r>
    </w:p>
    <w:p w:rsidR="00BF12D7" w:rsidRPr="00BF12D7" w:rsidRDefault="00BF12D7" w:rsidP="00BF12D7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3D82" w:rsidRDefault="006F3D82" w:rsidP="009B7BCB">
      <w:pPr>
        <w:pStyle w:val="a3"/>
        <w:shd w:val="clear" w:color="auto" w:fill="FFFFFF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F12D7" w:rsidRDefault="00BF12D7" w:rsidP="009B7BCB">
      <w:pPr>
        <w:pStyle w:val="a3"/>
        <w:shd w:val="clear" w:color="auto" w:fill="FFFFFF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F12D7" w:rsidRDefault="00BF12D7" w:rsidP="009B7BCB">
      <w:pPr>
        <w:pStyle w:val="a3"/>
        <w:shd w:val="clear" w:color="auto" w:fill="FFFFFF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F12D7" w:rsidRDefault="00BF12D7" w:rsidP="009B7BCB">
      <w:pPr>
        <w:pStyle w:val="a3"/>
        <w:shd w:val="clear" w:color="auto" w:fill="FFFFFF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F12D7" w:rsidRDefault="00BF12D7" w:rsidP="009B7BCB">
      <w:pPr>
        <w:pStyle w:val="a3"/>
        <w:shd w:val="clear" w:color="auto" w:fill="FFFFFF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3D82" w:rsidRPr="006F3D82" w:rsidRDefault="00AD7D86" w:rsidP="006F3D82">
      <w:pPr>
        <w:pStyle w:val="a3"/>
        <w:shd w:val="clear" w:color="auto" w:fill="FFFFFF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Список использованной литературы</w:t>
      </w:r>
    </w:p>
    <w:p w:rsidR="006F3D82" w:rsidRDefault="006F3D82" w:rsidP="006F3D82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Бочавер</w:t>
      </w:r>
      <w:proofErr w:type="spellEnd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 А. Травля детей в российской школе: суть проблемы и как ее решать / А. А. </w:t>
      </w:r>
      <w:proofErr w:type="spellStart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Бочавер</w:t>
      </w:r>
      <w:proofErr w:type="spellEnd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 В. </w:t>
      </w:r>
      <w:proofErr w:type="spellStart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Жилинская</w:t>
      </w:r>
      <w:proofErr w:type="spellEnd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К. Д. </w:t>
      </w:r>
      <w:proofErr w:type="spellStart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Хломов</w:t>
      </w:r>
      <w:proofErr w:type="spellEnd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</w:t>
      </w:r>
      <w:proofErr w:type="gramStart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:</w:t>
      </w:r>
      <w:proofErr w:type="gramEnd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электронный // Компас целей : [сайт]. – URL: </w:t>
      </w:r>
      <w:hyperlink r:id="rId5" w:history="1">
        <w:r w:rsidRPr="00A2771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http://analitikaru.ru/2015/03/18/travlya-detej-v-rossijskoj-shkole-sut-problemy-i-kak-ee-reshat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F3D82" w:rsidRDefault="006F3D82" w:rsidP="006F3D82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Гребенникова, О. А. </w:t>
      </w:r>
      <w:proofErr w:type="spellStart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</w:t>
      </w:r>
      <w:proofErr w:type="spellEnd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образовательной среде как угроза здоровью школьников / О. А. Гребенникова, М. И. Добролюбова. – </w:t>
      </w:r>
      <w:proofErr w:type="gramStart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:</w:t>
      </w:r>
      <w:proofErr w:type="gramEnd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электронный // Концепт. – 2017. — № 59. – URL: </w:t>
      </w:r>
      <w:hyperlink r:id="rId6" w:history="1">
        <w:r w:rsidRPr="00A2771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https://cyberleninka.ru/article/n/bulling-v-obrazovatelnoy-srede-kak-ugroza-zdorovyu-shkolnikov/viewer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F3D82" w:rsidRDefault="006F3D82" w:rsidP="006F3D82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Петкевич</w:t>
      </w:r>
      <w:proofErr w:type="spellEnd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 Изгой в классе. Время бить тревогу? / А. </w:t>
      </w:r>
      <w:proofErr w:type="spellStart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Петкевич</w:t>
      </w:r>
      <w:proofErr w:type="spellEnd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— </w:t>
      </w:r>
      <w:proofErr w:type="gramStart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:</w:t>
      </w:r>
      <w:proofErr w:type="gramEnd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непосредственный // Школьный психолог. – 2019. — № 5-6. – С. 30-31.</w:t>
      </w:r>
    </w:p>
    <w:p w:rsidR="006F3D82" w:rsidRPr="006F3D82" w:rsidRDefault="006F3D82" w:rsidP="006F3D82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Чеснокова</w:t>
      </w:r>
      <w:proofErr w:type="spellEnd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 В школе у моего ребёнка всё </w:t>
      </w:r>
      <w:proofErr w:type="gramStart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хорошо»…</w:t>
      </w:r>
      <w:proofErr w:type="gramEnd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/А. </w:t>
      </w:r>
      <w:proofErr w:type="spellStart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Чеснокова</w:t>
      </w:r>
      <w:proofErr w:type="spellEnd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— </w:t>
      </w:r>
      <w:proofErr w:type="gramStart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:</w:t>
      </w:r>
      <w:proofErr w:type="gramEnd"/>
      <w:r w:rsidRPr="006F3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непосредственный // Директор школы. – 2019. – № 1. – С. 93-96.</w:t>
      </w:r>
    </w:p>
    <w:p w:rsidR="00AD7D86" w:rsidRDefault="00662797" w:rsidP="006F3D82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7" w:history="1">
        <w:r w:rsidR="00AD7D86" w:rsidRPr="00A2771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https://www.prodlenka.org/stati-obr/blog-uchitelja/7293-kak-borotsya-s-obzivaniem-v-klasse</w:t>
        </w:r>
      </w:hyperlink>
      <w:r w:rsidR="00AD7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D7D86" w:rsidRDefault="00662797" w:rsidP="006F3D82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8" w:history="1">
        <w:r w:rsidR="00AD7D86" w:rsidRPr="00A2771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https://znanio.ru/media/ankety-po-vyyavleniyu-problem-u-uchaschihsya-2717986</w:t>
        </w:r>
      </w:hyperlink>
      <w:r w:rsidR="00AD7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D7D86" w:rsidRDefault="00662797" w:rsidP="006F3D82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9" w:history="1">
        <w:r w:rsidR="00AD7D86" w:rsidRPr="00A2771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https://ped-kopilka.ru/klasnomu-rukovoditelyu/rol-vneklasnyh-meroprijatii-v-vospitani-uchaschihsja.html</w:t>
        </w:r>
      </w:hyperlink>
      <w:r w:rsidR="00AD7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D7D86" w:rsidRDefault="00662797" w:rsidP="006F3D82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0" w:history="1">
        <w:r w:rsidR="00AD7D86" w:rsidRPr="00A2771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https://nsportal.ru/nachalnaya-shkola/vospitatelnaya-rabota/2018/03/28/igry-na-splochenie-klassa</w:t>
        </w:r>
      </w:hyperlink>
      <w:r w:rsidR="00AD7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D7D86" w:rsidRPr="006F3D82" w:rsidRDefault="00AD7D86" w:rsidP="006F3D8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B7BCB" w:rsidRPr="009B7BCB" w:rsidRDefault="009B7BCB" w:rsidP="006F3D82">
      <w:pPr>
        <w:pStyle w:val="a3"/>
        <w:shd w:val="clear" w:color="auto" w:fill="FFFFFF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B7BCB" w:rsidRDefault="009B7BCB" w:rsidP="009B7BCB">
      <w:pPr>
        <w:pStyle w:val="a3"/>
        <w:shd w:val="clear" w:color="auto" w:fill="FFFFFF"/>
        <w:spacing w:after="0" w:line="360" w:lineRule="auto"/>
        <w:ind w:left="0"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9B7BCB" w:rsidRPr="009B7BCB" w:rsidRDefault="009B7BCB" w:rsidP="009B7BCB">
      <w:pPr>
        <w:pStyle w:val="a3"/>
        <w:shd w:val="clear" w:color="auto" w:fill="FFFFFF"/>
        <w:spacing w:after="0" w:line="360" w:lineRule="auto"/>
        <w:ind w:left="0" w:firstLine="709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9B7BCB" w:rsidRPr="009B7BCB" w:rsidSect="003C0B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64D68"/>
    <w:multiLevelType w:val="multilevel"/>
    <w:tmpl w:val="995AB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AD69EA"/>
    <w:multiLevelType w:val="hybridMultilevel"/>
    <w:tmpl w:val="C5F61CFA"/>
    <w:lvl w:ilvl="0" w:tplc="EF9010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176AA1"/>
    <w:multiLevelType w:val="hybridMultilevel"/>
    <w:tmpl w:val="7EB0A326"/>
    <w:lvl w:ilvl="0" w:tplc="E2FA3D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C859A8"/>
    <w:multiLevelType w:val="hybridMultilevel"/>
    <w:tmpl w:val="E730ACEA"/>
    <w:lvl w:ilvl="0" w:tplc="869EF948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 w15:restartNumberingAfterBreak="0">
    <w:nsid w:val="247426F8"/>
    <w:multiLevelType w:val="hybridMultilevel"/>
    <w:tmpl w:val="AA7E4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01A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DD54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37191F"/>
    <w:multiLevelType w:val="hybridMultilevel"/>
    <w:tmpl w:val="ABDA480A"/>
    <w:lvl w:ilvl="0" w:tplc="CC741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371705"/>
    <w:multiLevelType w:val="hybridMultilevel"/>
    <w:tmpl w:val="357411CA"/>
    <w:lvl w:ilvl="0" w:tplc="014C1C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71210A0"/>
    <w:multiLevelType w:val="hybridMultilevel"/>
    <w:tmpl w:val="B3CE535E"/>
    <w:lvl w:ilvl="0" w:tplc="8B98CA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AF237BA"/>
    <w:multiLevelType w:val="hybridMultilevel"/>
    <w:tmpl w:val="17F685E4"/>
    <w:lvl w:ilvl="0" w:tplc="0419000D">
      <w:start w:val="1"/>
      <w:numFmt w:val="bullet"/>
      <w:lvlText w:val=""/>
      <w:lvlJc w:val="left"/>
      <w:pPr>
        <w:ind w:left="14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1" w15:restartNumberingAfterBreak="0">
    <w:nsid w:val="61DBA5D3"/>
    <w:multiLevelType w:val="singleLevel"/>
    <w:tmpl w:val="61DBA5D3"/>
    <w:lvl w:ilvl="0">
      <w:start w:val="1"/>
      <w:numFmt w:val="decimal"/>
      <w:suff w:val="space"/>
      <w:lvlText w:val="%1."/>
      <w:lvlJc w:val="left"/>
    </w:lvl>
  </w:abstractNum>
  <w:abstractNum w:abstractNumId="12" w15:restartNumberingAfterBreak="0">
    <w:nsid w:val="63B97221"/>
    <w:multiLevelType w:val="hybridMultilevel"/>
    <w:tmpl w:val="A310281E"/>
    <w:lvl w:ilvl="0" w:tplc="1FEE4CB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4F3CE5"/>
    <w:multiLevelType w:val="multilevel"/>
    <w:tmpl w:val="A41E7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0442D72"/>
    <w:multiLevelType w:val="multilevel"/>
    <w:tmpl w:val="615C6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5543FF"/>
    <w:multiLevelType w:val="hybridMultilevel"/>
    <w:tmpl w:val="51CC7120"/>
    <w:lvl w:ilvl="0" w:tplc="4642A1A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 w15:restartNumberingAfterBreak="0">
    <w:nsid w:val="785246C8"/>
    <w:multiLevelType w:val="multilevel"/>
    <w:tmpl w:val="138C2D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7" w15:restartNumberingAfterBreak="0">
    <w:nsid w:val="7BD61831"/>
    <w:multiLevelType w:val="hybridMultilevel"/>
    <w:tmpl w:val="243C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6"/>
  </w:num>
  <w:num w:numId="4">
    <w:abstractNumId w:val="11"/>
  </w:num>
  <w:num w:numId="5">
    <w:abstractNumId w:val="6"/>
  </w:num>
  <w:num w:numId="6">
    <w:abstractNumId w:val="10"/>
  </w:num>
  <w:num w:numId="7">
    <w:abstractNumId w:val="5"/>
  </w:num>
  <w:num w:numId="8">
    <w:abstractNumId w:val="7"/>
  </w:num>
  <w:num w:numId="9">
    <w:abstractNumId w:val="8"/>
  </w:num>
  <w:num w:numId="10">
    <w:abstractNumId w:val="9"/>
  </w:num>
  <w:num w:numId="11">
    <w:abstractNumId w:val="12"/>
  </w:num>
  <w:num w:numId="12">
    <w:abstractNumId w:val="3"/>
  </w:num>
  <w:num w:numId="13">
    <w:abstractNumId w:val="15"/>
  </w:num>
  <w:num w:numId="14">
    <w:abstractNumId w:val="17"/>
  </w:num>
  <w:num w:numId="15">
    <w:abstractNumId w:val="2"/>
  </w:num>
  <w:num w:numId="16">
    <w:abstractNumId w:val="4"/>
  </w:num>
  <w:num w:numId="17">
    <w:abstractNumId w:val="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22"/>
    <w:rsid w:val="000108CD"/>
    <w:rsid w:val="00023310"/>
    <w:rsid w:val="00071649"/>
    <w:rsid w:val="00075F0F"/>
    <w:rsid w:val="001C43A7"/>
    <w:rsid w:val="002A5F11"/>
    <w:rsid w:val="002C29C0"/>
    <w:rsid w:val="002D7640"/>
    <w:rsid w:val="003C0BB2"/>
    <w:rsid w:val="00426E89"/>
    <w:rsid w:val="00494FDD"/>
    <w:rsid w:val="004C2245"/>
    <w:rsid w:val="00520537"/>
    <w:rsid w:val="0055460D"/>
    <w:rsid w:val="00562A33"/>
    <w:rsid w:val="00662797"/>
    <w:rsid w:val="006874F5"/>
    <w:rsid w:val="006F3D82"/>
    <w:rsid w:val="00755136"/>
    <w:rsid w:val="00760FE8"/>
    <w:rsid w:val="00815C70"/>
    <w:rsid w:val="008714C0"/>
    <w:rsid w:val="0096576E"/>
    <w:rsid w:val="009B7BCB"/>
    <w:rsid w:val="009C0CB2"/>
    <w:rsid w:val="00AD7D86"/>
    <w:rsid w:val="00AE4780"/>
    <w:rsid w:val="00B16D78"/>
    <w:rsid w:val="00BE33D0"/>
    <w:rsid w:val="00BF12D7"/>
    <w:rsid w:val="00C25085"/>
    <w:rsid w:val="00C81967"/>
    <w:rsid w:val="00CE24D9"/>
    <w:rsid w:val="00D86222"/>
    <w:rsid w:val="00DC0D0C"/>
    <w:rsid w:val="00E05799"/>
    <w:rsid w:val="00E223A3"/>
    <w:rsid w:val="00F00D2D"/>
    <w:rsid w:val="00F16B07"/>
    <w:rsid w:val="00F43E57"/>
    <w:rsid w:val="00F67FD4"/>
    <w:rsid w:val="00F91951"/>
    <w:rsid w:val="00FD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7711B"/>
  <w15:chartTrackingRefBased/>
  <w15:docId w15:val="{ED6D0E89-188D-42F6-A399-9D37E6FDC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C7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D7D86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426E8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3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o.ru/media/ankety-po-vyyavleniyu-problem-u-uchaschihsya-271798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rodlenka.org/stati-obr/blog-uchitelja/7293-kak-borotsya-s-obzivaniem-v-klass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bulling-v-obrazovatelnoy-srede-kak-ugroza-zdorovyu-shkolnikov/viewer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nalitikaru.ru/2015/03/18/travlya-detej-v-rossijskoj-shkole-sut-problemy-i-kak-ee-reshat" TargetMode="External"/><Relationship Id="rId10" Type="http://schemas.openxmlformats.org/officeDocument/2006/relationships/hyperlink" Target="https://nsportal.ru/nachalnaya-shkola/vospitatelnaya-rabota/2018/03/28/igry-na-splochenie-klass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ed-kopilka.ru/klasnomu-rukovoditelyu/rol-vneklasnyh-meroprijatii-v-vospitani-uchaschihsj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3525</Words>
  <Characters>20093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2023-08-29T18:28:00Z</dcterms:created>
  <dcterms:modified xsi:type="dcterms:W3CDTF">2023-08-29T19:04:00Z</dcterms:modified>
</cp:coreProperties>
</file>